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Pr="00BF7DEE" w:rsidRDefault="00F50B64" w:rsidP="00ED37D0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Blank </w:t>
      </w:r>
      <w:r w:rsidR="00ED37D0" w:rsidRPr="00BF7DEE">
        <w:rPr>
          <w:b/>
          <w:sz w:val="28"/>
          <w:szCs w:val="28"/>
          <w:u w:val="single"/>
        </w:rPr>
        <w:t>Formative Assessment Worksheet</w:t>
      </w:r>
    </w:p>
    <w:p w:rsidR="00ED37D0" w:rsidRDefault="00ED37D0" w:rsidP="00ED37D0">
      <w:pPr>
        <w:spacing w:after="0" w:line="240" w:lineRule="auto"/>
        <w:jc w:val="center"/>
      </w:pPr>
    </w:p>
    <w:p w:rsidR="00F41594" w:rsidRDefault="00F41594" w:rsidP="00ED37D0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  <w:rPr>
          <w:b/>
        </w:rPr>
      </w:pPr>
    </w:p>
    <w:p w:rsidR="00ED37D0" w:rsidRDefault="00ED37D0" w:rsidP="00ED37D0">
      <w:pPr>
        <w:spacing w:after="0" w:line="240" w:lineRule="auto"/>
      </w:pPr>
      <w:r w:rsidRPr="0026639C">
        <w:rPr>
          <w:b/>
        </w:rPr>
        <w:t>Purpose:</w:t>
      </w:r>
      <w:r>
        <w:t xml:space="preserve"> The purpose of this document is to provide evaluators with a sample template for completing Formative Assessments. </w:t>
      </w:r>
    </w:p>
    <w:p w:rsidR="00ED37D0" w:rsidRDefault="00ED37D0" w:rsidP="00ED37D0">
      <w:pPr>
        <w:spacing w:after="0" w:line="240" w:lineRule="auto"/>
      </w:pPr>
    </w:p>
    <w:p w:rsidR="00ED37D0" w:rsidRPr="003425BA" w:rsidRDefault="00ED37D0" w:rsidP="00ED37D0">
      <w:pPr>
        <w:spacing w:after="0" w:line="240" w:lineRule="auto"/>
      </w:pPr>
    </w:p>
    <w:p w:rsidR="00ED37D0" w:rsidRPr="00F41594" w:rsidRDefault="00ED37D0" w:rsidP="00ED37D0">
      <w:pPr>
        <w:spacing w:after="0" w:line="240" w:lineRule="auto"/>
        <w:rPr>
          <w:b/>
        </w:rPr>
      </w:pPr>
      <w:r>
        <w:rPr>
          <w:b/>
        </w:rPr>
        <w:t>Progress on Goals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783"/>
      </w:tblGrid>
      <w:tr w:rsidR="00ED37D0" w:rsidRPr="00C61E4A" w:rsidTr="00F85EFE">
        <w:trPr>
          <w:trHeight w:val="260"/>
        </w:trPr>
        <w:tc>
          <w:tcPr>
            <w:tcW w:w="1472" w:type="dxa"/>
            <w:shd w:val="clear" w:color="auto" w:fill="auto"/>
          </w:tcPr>
          <w:p w:rsidR="00ED37D0" w:rsidRPr="00C61E4A" w:rsidRDefault="00ED37D0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Student Learning </w:t>
            </w:r>
            <w:r w:rsidRPr="00C61E4A">
              <w:rPr>
                <w:b/>
              </w:rPr>
              <w:t>Goal</w:t>
            </w:r>
          </w:p>
        </w:tc>
        <w:tc>
          <w:tcPr>
            <w:tcW w:w="8104" w:type="dxa"/>
            <w:shd w:val="clear" w:color="auto" w:fill="auto"/>
          </w:tcPr>
          <w:p w:rsidR="00ED37D0" w:rsidRPr="00C61E4A" w:rsidRDefault="00ED37D0" w:rsidP="00F50B64">
            <w:pPr>
              <w:pStyle w:val="NormalWeb"/>
              <w:spacing w:after="0" w:line="240" w:lineRule="auto"/>
            </w:pPr>
          </w:p>
        </w:tc>
      </w:tr>
      <w:tr w:rsidR="00ED37D0" w:rsidRPr="00F125D2" w:rsidTr="00F85EFE">
        <w:trPr>
          <w:trHeight w:val="422"/>
        </w:trPr>
        <w:tc>
          <w:tcPr>
            <w:tcW w:w="1472" w:type="dxa"/>
            <w:vMerge w:val="restart"/>
            <w:shd w:val="clear" w:color="auto" w:fill="auto"/>
          </w:tcPr>
          <w:p w:rsidR="00ED37D0" w:rsidRPr="00C61E4A" w:rsidRDefault="00ED37D0" w:rsidP="00F85EFE">
            <w:pPr>
              <w:spacing w:after="0" w:line="240" w:lineRule="auto"/>
              <w:rPr>
                <w:b/>
              </w:rPr>
            </w:pPr>
            <w:r w:rsidRPr="00C61E4A">
              <w:rPr>
                <w:b/>
              </w:rPr>
              <w:t>Rationale</w:t>
            </w:r>
          </w:p>
        </w:tc>
        <w:tc>
          <w:tcPr>
            <w:tcW w:w="8104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BF7DEE">
              <w:rPr>
                <w:b/>
              </w:rPr>
              <w:t>Claim</w:t>
            </w:r>
            <w:r>
              <w:t xml:space="preserve">: </w:t>
            </w:r>
          </w:p>
        </w:tc>
      </w:tr>
      <w:tr w:rsidR="00ED37D0" w:rsidRPr="00F125D2" w:rsidTr="00F85EFE">
        <w:trPr>
          <w:trHeight w:val="422"/>
        </w:trPr>
        <w:tc>
          <w:tcPr>
            <w:tcW w:w="1472" w:type="dxa"/>
            <w:vMerge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</w:p>
        </w:tc>
        <w:tc>
          <w:tcPr>
            <w:tcW w:w="8104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BF7DEE">
              <w:rPr>
                <w:b/>
              </w:rPr>
              <w:t>Evidence 1</w:t>
            </w:r>
            <w:r>
              <w:t xml:space="preserve">: </w:t>
            </w:r>
          </w:p>
        </w:tc>
      </w:tr>
      <w:tr w:rsidR="00ED37D0" w:rsidRPr="00F125D2" w:rsidTr="00F85EFE">
        <w:trPr>
          <w:trHeight w:val="368"/>
        </w:trPr>
        <w:tc>
          <w:tcPr>
            <w:tcW w:w="1472" w:type="dxa"/>
            <w:vMerge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</w:p>
        </w:tc>
        <w:tc>
          <w:tcPr>
            <w:tcW w:w="8104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BF7DEE">
              <w:rPr>
                <w:b/>
              </w:rPr>
              <w:t>Evidence 2</w:t>
            </w:r>
            <w:r w:rsidR="003A4252">
              <w:rPr>
                <w:b/>
              </w:rPr>
              <w:t xml:space="preserve">: </w:t>
            </w:r>
          </w:p>
        </w:tc>
      </w:tr>
      <w:tr w:rsidR="00ED37D0" w:rsidRPr="00F125D2" w:rsidTr="00F85EFE">
        <w:trPr>
          <w:trHeight w:val="422"/>
        </w:trPr>
        <w:tc>
          <w:tcPr>
            <w:tcW w:w="1472" w:type="dxa"/>
            <w:vMerge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</w:p>
        </w:tc>
        <w:tc>
          <w:tcPr>
            <w:tcW w:w="8104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BF7DEE">
              <w:rPr>
                <w:b/>
              </w:rPr>
              <w:t>Evidence 3</w:t>
            </w:r>
            <w:r>
              <w:t>:</w:t>
            </w:r>
            <w:r w:rsidR="00F41594"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ED37D0" w:rsidRPr="00F125D2" w:rsidTr="00F85EFE">
        <w:trPr>
          <w:trHeight w:val="422"/>
        </w:trPr>
        <w:tc>
          <w:tcPr>
            <w:tcW w:w="1472" w:type="dxa"/>
            <w:shd w:val="clear" w:color="auto" w:fill="auto"/>
          </w:tcPr>
          <w:p w:rsidR="00ED37D0" w:rsidRPr="0026639C" w:rsidRDefault="00ED37D0" w:rsidP="00F85EFE">
            <w:pPr>
              <w:spacing w:after="0" w:line="240" w:lineRule="auto"/>
              <w:rPr>
                <w:b/>
              </w:rPr>
            </w:pPr>
            <w:r w:rsidRPr="0026639C">
              <w:rPr>
                <w:b/>
              </w:rPr>
              <w:t>Interpretation</w:t>
            </w:r>
          </w:p>
        </w:tc>
        <w:tc>
          <w:tcPr>
            <w:tcW w:w="8104" w:type="dxa"/>
            <w:shd w:val="clear" w:color="auto" w:fill="auto"/>
          </w:tcPr>
          <w:p w:rsidR="00ED37D0" w:rsidRPr="005E5AC6" w:rsidRDefault="00ED37D0" w:rsidP="00F85EF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D37D0" w:rsidRPr="00C61E4A" w:rsidTr="00F85EFE">
        <w:tc>
          <w:tcPr>
            <w:tcW w:w="1472" w:type="dxa"/>
            <w:shd w:val="clear" w:color="auto" w:fill="auto"/>
          </w:tcPr>
          <w:p w:rsidR="00ED37D0" w:rsidRPr="00C61E4A" w:rsidRDefault="00ED37D0" w:rsidP="00F85EFE">
            <w:pPr>
              <w:spacing w:after="0" w:line="240" w:lineRule="auto"/>
              <w:rPr>
                <w:b/>
              </w:rPr>
            </w:pPr>
            <w:r w:rsidRPr="00C61E4A">
              <w:rPr>
                <w:b/>
              </w:rPr>
              <w:t>Rating</w:t>
            </w:r>
            <w:r>
              <w:rPr>
                <w:b/>
              </w:rPr>
              <w:t>/Judgment</w:t>
            </w:r>
          </w:p>
          <w:p w:rsidR="00ED37D0" w:rsidRPr="00C61E4A" w:rsidRDefault="00ED37D0" w:rsidP="00F85EF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104" w:type="dxa"/>
            <w:shd w:val="clear" w:color="auto" w:fill="auto"/>
          </w:tcPr>
          <w:p w:rsidR="00ED37D0" w:rsidRPr="005E5AC6" w:rsidRDefault="00ED37D0" w:rsidP="00F85E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1594" w:rsidRDefault="00F41594" w:rsidP="00ED37D0">
      <w:pPr>
        <w:spacing w:after="0" w:line="240" w:lineRule="auto"/>
        <w:rPr>
          <w:b/>
        </w:rPr>
      </w:pPr>
    </w:p>
    <w:p w:rsidR="00F41594" w:rsidRDefault="00F41594" w:rsidP="00F41594">
      <w:pPr>
        <w:spacing w:after="0" w:line="240" w:lineRule="auto"/>
        <w:rPr>
          <w:b/>
        </w:rPr>
      </w:pPr>
    </w:p>
    <w:p w:rsidR="003A4252" w:rsidRDefault="003A4252" w:rsidP="00F41594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  <w:rPr>
          <w:b/>
        </w:rPr>
      </w:pPr>
      <w:r>
        <w:rPr>
          <w:b/>
        </w:rPr>
        <w:t>Progress on Goals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783"/>
      </w:tblGrid>
      <w:tr w:rsidR="00ED37D0" w:rsidRPr="00F04447" w:rsidTr="00262D82">
        <w:trPr>
          <w:trHeight w:val="728"/>
        </w:trPr>
        <w:tc>
          <w:tcPr>
            <w:tcW w:w="1510" w:type="dxa"/>
            <w:shd w:val="clear" w:color="auto" w:fill="auto"/>
          </w:tcPr>
          <w:p w:rsidR="00ED37D0" w:rsidRPr="00C61E4A" w:rsidRDefault="00ED37D0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Professional Practice </w:t>
            </w:r>
            <w:r w:rsidRPr="00C61E4A">
              <w:rPr>
                <w:b/>
              </w:rPr>
              <w:t>Goal</w:t>
            </w:r>
          </w:p>
        </w:tc>
        <w:tc>
          <w:tcPr>
            <w:tcW w:w="8066" w:type="dxa"/>
            <w:shd w:val="clear" w:color="auto" w:fill="auto"/>
          </w:tcPr>
          <w:p w:rsidR="00ED37D0" w:rsidRDefault="00ED37D0" w:rsidP="00F85EFE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</w:p>
          <w:p w:rsidR="00ED37D0" w:rsidRDefault="00ED37D0" w:rsidP="00F85EFE">
            <w:pPr>
              <w:spacing w:after="0" w:line="240" w:lineRule="auto"/>
            </w:pPr>
          </w:p>
          <w:p w:rsidR="00ED37D0" w:rsidRPr="00F04447" w:rsidRDefault="00ED37D0" w:rsidP="00F85EFE">
            <w:pPr>
              <w:spacing w:after="0" w:line="240" w:lineRule="auto"/>
            </w:pPr>
          </w:p>
        </w:tc>
      </w:tr>
      <w:tr w:rsidR="00ED37D0" w:rsidRPr="00F125D2" w:rsidTr="00F85EFE">
        <w:trPr>
          <w:trHeight w:val="413"/>
        </w:trPr>
        <w:tc>
          <w:tcPr>
            <w:tcW w:w="1510" w:type="dxa"/>
            <w:vMerge w:val="restart"/>
            <w:shd w:val="clear" w:color="auto" w:fill="auto"/>
          </w:tcPr>
          <w:p w:rsidR="00ED37D0" w:rsidRPr="00C61E4A" w:rsidRDefault="00ED37D0" w:rsidP="00F85EFE">
            <w:pPr>
              <w:spacing w:after="0" w:line="240" w:lineRule="auto"/>
              <w:rPr>
                <w:b/>
              </w:rPr>
            </w:pPr>
            <w:r w:rsidRPr="00C61E4A">
              <w:rPr>
                <w:b/>
              </w:rPr>
              <w:t>Rationale</w:t>
            </w:r>
          </w:p>
        </w:tc>
        <w:tc>
          <w:tcPr>
            <w:tcW w:w="8066" w:type="dxa"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  <w:r w:rsidRPr="00F41594">
              <w:rPr>
                <w:b/>
              </w:rPr>
              <w:t>Claim</w:t>
            </w:r>
            <w:r w:rsidR="00F41594" w:rsidRPr="00F41594">
              <w:rPr>
                <w:b/>
              </w:rPr>
              <w:t>:</w:t>
            </w:r>
            <w:r w:rsidR="00F41594">
              <w:t xml:space="preserve"> </w:t>
            </w:r>
          </w:p>
          <w:p w:rsidR="00ED37D0" w:rsidRPr="00F125D2" w:rsidRDefault="00ED37D0" w:rsidP="00F85EF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</w:p>
        </w:tc>
      </w:tr>
      <w:tr w:rsidR="00ED37D0" w:rsidRPr="00F125D2" w:rsidTr="00F85EFE">
        <w:trPr>
          <w:trHeight w:val="422"/>
        </w:trPr>
        <w:tc>
          <w:tcPr>
            <w:tcW w:w="1510" w:type="dxa"/>
            <w:vMerge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</w:p>
        </w:tc>
        <w:tc>
          <w:tcPr>
            <w:tcW w:w="8066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F41594">
              <w:rPr>
                <w:b/>
              </w:rPr>
              <w:t>Evidence 1</w:t>
            </w:r>
            <w:r>
              <w:t>:</w:t>
            </w:r>
            <w:r w:rsidR="00F41594"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ED37D0" w:rsidRPr="00F125D2" w:rsidTr="00F85EFE">
        <w:trPr>
          <w:trHeight w:val="368"/>
        </w:trPr>
        <w:tc>
          <w:tcPr>
            <w:tcW w:w="1510" w:type="dxa"/>
            <w:vMerge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</w:p>
        </w:tc>
        <w:tc>
          <w:tcPr>
            <w:tcW w:w="8066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F41594">
              <w:rPr>
                <w:b/>
              </w:rPr>
              <w:t xml:space="preserve">Evidence </w:t>
            </w:r>
            <w:r w:rsidR="00F50B64">
              <w:rPr>
                <w:b/>
              </w:rPr>
              <w:t>2:</w:t>
            </w:r>
          </w:p>
        </w:tc>
      </w:tr>
      <w:tr w:rsidR="00ED37D0" w:rsidRPr="00F125D2" w:rsidTr="00F85EFE">
        <w:trPr>
          <w:trHeight w:val="422"/>
        </w:trPr>
        <w:tc>
          <w:tcPr>
            <w:tcW w:w="1510" w:type="dxa"/>
            <w:vMerge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</w:p>
        </w:tc>
        <w:tc>
          <w:tcPr>
            <w:tcW w:w="8066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F41594">
              <w:rPr>
                <w:b/>
              </w:rPr>
              <w:t>Evidence 3</w:t>
            </w:r>
            <w:r>
              <w:t>:</w:t>
            </w:r>
            <w:r w:rsidR="00F41594">
              <w:t xml:space="preserve"> </w:t>
            </w:r>
          </w:p>
        </w:tc>
      </w:tr>
      <w:tr w:rsidR="00ED37D0" w:rsidRPr="00F125D2" w:rsidTr="00F85EFE">
        <w:trPr>
          <w:trHeight w:val="422"/>
        </w:trPr>
        <w:tc>
          <w:tcPr>
            <w:tcW w:w="1510" w:type="dxa"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  <w:r w:rsidRPr="0026639C">
              <w:rPr>
                <w:b/>
              </w:rPr>
              <w:t>Interpretation</w:t>
            </w:r>
          </w:p>
        </w:tc>
        <w:tc>
          <w:tcPr>
            <w:tcW w:w="8066" w:type="dxa"/>
            <w:shd w:val="clear" w:color="auto" w:fill="auto"/>
          </w:tcPr>
          <w:p w:rsidR="00ED37D0" w:rsidRDefault="00ED37D0" w:rsidP="00F85EFE">
            <w:pPr>
              <w:spacing w:after="0" w:line="240" w:lineRule="auto"/>
            </w:pPr>
          </w:p>
        </w:tc>
      </w:tr>
      <w:tr w:rsidR="00ED37D0" w:rsidRPr="00F04447" w:rsidTr="00F85EFE">
        <w:tc>
          <w:tcPr>
            <w:tcW w:w="1510" w:type="dxa"/>
            <w:shd w:val="clear" w:color="auto" w:fill="auto"/>
          </w:tcPr>
          <w:p w:rsidR="00ED37D0" w:rsidRPr="00C61E4A" w:rsidRDefault="00ED37D0" w:rsidP="00F85EFE">
            <w:pPr>
              <w:spacing w:after="0" w:line="240" w:lineRule="auto"/>
              <w:rPr>
                <w:b/>
              </w:rPr>
            </w:pPr>
            <w:r w:rsidRPr="00C61E4A">
              <w:rPr>
                <w:b/>
              </w:rPr>
              <w:t>Rating</w:t>
            </w:r>
            <w:r>
              <w:rPr>
                <w:b/>
              </w:rPr>
              <w:t>/Judgment</w:t>
            </w:r>
          </w:p>
          <w:p w:rsidR="00ED37D0" w:rsidRPr="00C61E4A" w:rsidRDefault="00ED37D0" w:rsidP="00F85EFE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8066" w:type="dxa"/>
            <w:shd w:val="clear" w:color="auto" w:fill="auto"/>
          </w:tcPr>
          <w:p w:rsidR="00ED37D0" w:rsidRPr="00F41594" w:rsidRDefault="00ED37D0" w:rsidP="00F85E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D37D0" w:rsidRDefault="00ED37D0" w:rsidP="00ED37D0">
      <w:pPr>
        <w:spacing w:after="0" w:line="240" w:lineRule="auto"/>
        <w:rPr>
          <w:b/>
        </w:rPr>
      </w:pPr>
    </w:p>
    <w:p w:rsidR="00262D82" w:rsidRDefault="00262D82" w:rsidP="00ED37D0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  <w:rPr>
          <w:b/>
        </w:rPr>
      </w:pPr>
    </w:p>
    <w:p w:rsidR="00262D82" w:rsidRDefault="00262D82" w:rsidP="00ED37D0">
      <w:pPr>
        <w:spacing w:after="0" w:line="240" w:lineRule="auto"/>
        <w:rPr>
          <w:b/>
        </w:rPr>
      </w:pPr>
    </w:p>
    <w:p w:rsidR="00F50B64" w:rsidRDefault="00F50B64" w:rsidP="00ED37D0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  <w:rPr>
          <w:b/>
        </w:rPr>
      </w:pPr>
    </w:p>
    <w:p w:rsidR="00ED37D0" w:rsidRPr="00F41594" w:rsidRDefault="00F41594" w:rsidP="00ED37D0">
      <w:pPr>
        <w:spacing w:after="0" w:line="240" w:lineRule="auto"/>
        <w:rPr>
          <w:b/>
        </w:rPr>
      </w:pPr>
      <w:r>
        <w:rPr>
          <w:b/>
        </w:rPr>
        <w:t>Performance on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783"/>
      </w:tblGrid>
      <w:tr w:rsidR="00ED37D0" w:rsidRPr="00F04447" w:rsidTr="00F41594">
        <w:trPr>
          <w:trHeight w:val="350"/>
        </w:trPr>
        <w:tc>
          <w:tcPr>
            <w:tcW w:w="1517" w:type="dxa"/>
          </w:tcPr>
          <w:p w:rsidR="00ED37D0" w:rsidRPr="00AE65FC" w:rsidRDefault="00ED37D0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lastRenderedPageBreak/>
              <w:t>Standard</w:t>
            </w:r>
          </w:p>
        </w:tc>
        <w:tc>
          <w:tcPr>
            <w:tcW w:w="8059" w:type="dxa"/>
            <w:shd w:val="clear" w:color="auto" w:fill="auto"/>
          </w:tcPr>
          <w:p w:rsidR="00ED37D0" w:rsidRPr="00F04447" w:rsidRDefault="00ED37D0" w:rsidP="00F85EFE">
            <w:pPr>
              <w:spacing w:after="0" w:line="240" w:lineRule="auto"/>
            </w:pPr>
            <w:r>
              <w:t>I. Curriculum, Planning, and Assessment</w:t>
            </w:r>
          </w:p>
        </w:tc>
      </w:tr>
      <w:tr w:rsidR="00ED37D0" w:rsidRPr="00F125D2" w:rsidTr="00F41594">
        <w:trPr>
          <w:trHeight w:val="413"/>
        </w:trPr>
        <w:tc>
          <w:tcPr>
            <w:tcW w:w="1517" w:type="dxa"/>
            <w:vMerge w:val="restart"/>
          </w:tcPr>
          <w:p w:rsidR="00ED37D0" w:rsidRPr="00AE65FC" w:rsidRDefault="00ED37D0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t>Rationale</w:t>
            </w:r>
          </w:p>
        </w:tc>
        <w:tc>
          <w:tcPr>
            <w:tcW w:w="8059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Claim</w:t>
            </w:r>
            <w:r w:rsidR="000A7CA2">
              <w:rPr>
                <w:b/>
              </w:rPr>
              <w:t>/Connection to Rubric</w:t>
            </w:r>
            <w:r w:rsidR="003E143C" w:rsidRPr="003E143C">
              <w:rPr>
                <w:b/>
              </w:rPr>
              <w:t>:</w:t>
            </w:r>
            <w:r w:rsidR="003E143C">
              <w:rPr>
                <w:i/>
              </w:rPr>
              <w:t xml:space="preserve"> </w:t>
            </w:r>
          </w:p>
        </w:tc>
      </w:tr>
      <w:tr w:rsidR="00ED37D0" w:rsidRPr="00F125D2" w:rsidTr="00F41594">
        <w:trPr>
          <w:trHeight w:val="422"/>
        </w:trPr>
        <w:tc>
          <w:tcPr>
            <w:tcW w:w="1517" w:type="dxa"/>
            <w:vMerge/>
          </w:tcPr>
          <w:p w:rsidR="00ED37D0" w:rsidRPr="00AE65FC" w:rsidRDefault="00ED37D0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1:</w:t>
            </w:r>
            <w:r w:rsidR="003E143C"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ED37D0" w:rsidRPr="00F125D2" w:rsidTr="00F41594">
        <w:trPr>
          <w:trHeight w:val="368"/>
        </w:trPr>
        <w:tc>
          <w:tcPr>
            <w:tcW w:w="1517" w:type="dxa"/>
            <w:vMerge/>
          </w:tcPr>
          <w:p w:rsidR="00ED37D0" w:rsidRPr="00AE65FC" w:rsidRDefault="00ED37D0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2:</w:t>
            </w:r>
            <w:r w:rsidR="003E143C"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ED37D0" w:rsidRPr="00F125D2" w:rsidTr="00F41594">
        <w:trPr>
          <w:trHeight w:val="422"/>
        </w:trPr>
        <w:tc>
          <w:tcPr>
            <w:tcW w:w="1517" w:type="dxa"/>
            <w:vMerge/>
          </w:tcPr>
          <w:p w:rsidR="00ED37D0" w:rsidRPr="00AE65FC" w:rsidRDefault="00ED37D0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ED37D0" w:rsidRPr="00F125D2" w:rsidRDefault="00ED37D0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3:</w:t>
            </w:r>
            <w:r w:rsidR="003E143C"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3E143C" w:rsidRPr="00F125D2" w:rsidTr="00F41594">
        <w:trPr>
          <w:trHeight w:val="422"/>
        </w:trPr>
        <w:tc>
          <w:tcPr>
            <w:tcW w:w="1517" w:type="dxa"/>
          </w:tcPr>
          <w:p w:rsidR="003E143C" w:rsidRPr="00AE65FC" w:rsidRDefault="003E143C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Interpretation </w:t>
            </w:r>
          </w:p>
        </w:tc>
        <w:tc>
          <w:tcPr>
            <w:tcW w:w="8059" w:type="dxa"/>
            <w:shd w:val="clear" w:color="auto" w:fill="auto"/>
          </w:tcPr>
          <w:p w:rsidR="003E143C" w:rsidRPr="003E143C" w:rsidRDefault="003E143C" w:rsidP="00F85EFE">
            <w:pPr>
              <w:spacing w:after="0" w:line="240" w:lineRule="auto"/>
              <w:rPr>
                <w:b/>
              </w:rPr>
            </w:pPr>
          </w:p>
        </w:tc>
      </w:tr>
      <w:tr w:rsidR="003E143C" w:rsidRPr="00F04447" w:rsidTr="00F41594">
        <w:tc>
          <w:tcPr>
            <w:tcW w:w="1517" w:type="dxa"/>
          </w:tcPr>
          <w:p w:rsidR="003E143C" w:rsidRPr="00AE65FC" w:rsidRDefault="000A7CA2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Rating/</w:t>
            </w:r>
            <w:r w:rsidR="003E143C">
              <w:rPr>
                <w:b/>
              </w:rPr>
              <w:t xml:space="preserve">Judgment </w:t>
            </w:r>
          </w:p>
          <w:p w:rsidR="003E143C" w:rsidRPr="00AE65FC" w:rsidRDefault="003E143C" w:rsidP="00F85EFE">
            <w:pPr>
              <w:spacing w:after="0" w:line="240" w:lineRule="auto"/>
              <w:rPr>
                <w:i/>
              </w:rPr>
            </w:pPr>
          </w:p>
        </w:tc>
        <w:tc>
          <w:tcPr>
            <w:tcW w:w="8059" w:type="dxa"/>
            <w:shd w:val="clear" w:color="auto" w:fill="auto"/>
          </w:tcPr>
          <w:p w:rsidR="003E143C" w:rsidRPr="003E143C" w:rsidRDefault="003E143C" w:rsidP="00F85EF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E143C">
              <w:rPr>
                <w:b/>
                <w:sz w:val="20"/>
                <w:szCs w:val="20"/>
              </w:rPr>
              <w:t>Rating: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E143C">
              <w:rPr>
                <w:b/>
                <w:i/>
                <w:sz w:val="20"/>
                <w:szCs w:val="20"/>
              </w:rPr>
              <w:t>Exemplary, Proficient, Needs Improvement, Unsatisfactory, or Not assessed at this time</w:t>
            </w:r>
          </w:p>
          <w:p w:rsidR="003E143C" w:rsidRPr="00F04447" w:rsidRDefault="003E143C" w:rsidP="003E143C">
            <w:pPr>
              <w:spacing w:after="0" w:line="240" w:lineRule="auto"/>
            </w:pPr>
          </w:p>
        </w:tc>
      </w:tr>
    </w:tbl>
    <w:p w:rsidR="00F41594" w:rsidRDefault="00F41594" w:rsidP="00ED37D0">
      <w:pPr>
        <w:spacing w:after="0" w:line="240" w:lineRule="auto"/>
      </w:pPr>
    </w:p>
    <w:p w:rsidR="00F41594" w:rsidRDefault="00F41594" w:rsidP="00ED37D0">
      <w:pPr>
        <w:spacing w:after="0" w:line="240" w:lineRule="auto"/>
        <w:rPr>
          <w:b/>
        </w:rPr>
      </w:pPr>
    </w:p>
    <w:p w:rsidR="003A4252" w:rsidRDefault="003A4252" w:rsidP="00ED37D0">
      <w:pPr>
        <w:spacing w:after="0" w:line="240" w:lineRule="auto"/>
        <w:rPr>
          <w:b/>
        </w:rPr>
      </w:pPr>
    </w:p>
    <w:p w:rsidR="003A4252" w:rsidRDefault="003A4252" w:rsidP="00ED37D0">
      <w:pPr>
        <w:spacing w:after="0" w:line="240" w:lineRule="auto"/>
        <w:rPr>
          <w:b/>
        </w:rPr>
      </w:pPr>
    </w:p>
    <w:p w:rsidR="00F41594" w:rsidRDefault="00F41594" w:rsidP="00ED37D0">
      <w:pPr>
        <w:spacing w:after="0" w:line="240" w:lineRule="auto"/>
      </w:pPr>
      <w:r>
        <w:rPr>
          <w:b/>
        </w:rPr>
        <w:t>Performance on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783"/>
      </w:tblGrid>
      <w:tr w:rsidR="00917951" w:rsidRPr="00F04447" w:rsidTr="00F41594">
        <w:trPr>
          <w:trHeight w:val="350"/>
        </w:trPr>
        <w:tc>
          <w:tcPr>
            <w:tcW w:w="1517" w:type="dxa"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t>Standard</w:t>
            </w:r>
          </w:p>
        </w:tc>
        <w:tc>
          <w:tcPr>
            <w:tcW w:w="8059" w:type="dxa"/>
            <w:shd w:val="clear" w:color="auto" w:fill="auto"/>
          </w:tcPr>
          <w:p w:rsidR="00917951" w:rsidRPr="00F04447" w:rsidRDefault="00917951" w:rsidP="00917951">
            <w:pPr>
              <w:spacing w:after="0" w:line="240" w:lineRule="auto"/>
            </w:pPr>
            <w:r>
              <w:t xml:space="preserve">II. Teaching All Students </w:t>
            </w:r>
          </w:p>
        </w:tc>
      </w:tr>
      <w:tr w:rsidR="00917951" w:rsidRPr="00F125D2" w:rsidTr="00F41594">
        <w:trPr>
          <w:trHeight w:val="413"/>
        </w:trPr>
        <w:tc>
          <w:tcPr>
            <w:tcW w:w="1517" w:type="dxa"/>
            <w:vMerge w:val="restart"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t>Rationale</w:t>
            </w: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Claim</w:t>
            </w:r>
            <w:r w:rsidR="000A7CA2">
              <w:rPr>
                <w:b/>
              </w:rPr>
              <w:t>/Connection to Rubric</w:t>
            </w:r>
            <w:r w:rsidRPr="003E143C"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422"/>
        </w:trPr>
        <w:tc>
          <w:tcPr>
            <w:tcW w:w="1517" w:type="dxa"/>
            <w:vMerge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1: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368"/>
        </w:trPr>
        <w:tc>
          <w:tcPr>
            <w:tcW w:w="1517" w:type="dxa"/>
            <w:vMerge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2: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422"/>
        </w:trPr>
        <w:tc>
          <w:tcPr>
            <w:tcW w:w="1517" w:type="dxa"/>
            <w:vMerge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3: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422"/>
        </w:trPr>
        <w:tc>
          <w:tcPr>
            <w:tcW w:w="1517" w:type="dxa"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Interpretation </w:t>
            </w:r>
          </w:p>
        </w:tc>
        <w:tc>
          <w:tcPr>
            <w:tcW w:w="8059" w:type="dxa"/>
            <w:shd w:val="clear" w:color="auto" w:fill="auto"/>
          </w:tcPr>
          <w:p w:rsidR="00917951" w:rsidRPr="003E143C" w:rsidRDefault="00917951" w:rsidP="00F85EFE">
            <w:pPr>
              <w:spacing w:after="0" w:line="240" w:lineRule="auto"/>
              <w:rPr>
                <w:b/>
              </w:rPr>
            </w:pPr>
          </w:p>
        </w:tc>
      </w:tr>
      <w:tr w:rsidR="00917951" w:rsidRPr="00F04447" w:rsidTr="00F41594">
        <w:tc>
          <w:tcPr>
            <w:tcW w:w="1517" w:type="dxa"/>
          </w:tcPr>
          <w:p w:rsidR="00917951" w:rsidRPr="00AE65FC" w:rsidRDefault="000A7CA2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Rating/</w:t>
            </w:r>
            <w:r w:rsidR="00917951">
              <w:rPr>
                <w:b/>
              </w:rPr>
              <w:t xml:space="preserve">Judgment </w:t>
            </w:r>
          </w:p>
          <w:p w:rsidR="00917951" w:rsidRPr="00AE65FC" w:rsidRDefault="00917951" w:rsidP="00F85EFE">
            <w:pPr>
              <w:spacing w:after="0" w:line="240" w:lineRule="auto"/>
              <w:rPr>
                <w:i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3E143C" w:rsidRDefault="00917951" w:rsidP="00F85EF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E143C">
              <w:rPr>
                <w:b/>
                <w:sz w:val="20"/>
                <w:szCs w:val="20"/>
              </w:rPr>
              <w:t>Rating: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E143C">
              <w:rPr>
                <w:b/>
                <w:i/>
                <w:sz w:val="20"/>
                <w:szCs w:val="20"/>
              </w:rPr>
              <w:t>Exemplary, Proficient, Needs Improvement, Unsatisfactory, or Not assessed at this time</w:t>
            </w:r>
          </w:p>
          <w:p w:rsidR="00917951" w:rsidRPr="00F04447" w:rsidRDefault="00917951" w:rsidP="00F85EFE">
            <w:pPr>
              <w:spacing w:after="0" w:line="240" w:lineRule="auto"/>
            </w:pPr>
          </w:p>
        </w:tc>
      </w:tr>
    </w:tbl>
    <w:p w:rsidR="00ED37D0" w:rsidRDefault="00ED37D0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3A4252" w:rsidRDefault="003A4252" w:rsidP="00ED37D0">
      <w:pPr>
        <w:spacing w:after="0" w:line="240" w:lineRule="auto"/>
        <w:rPr>
          <w:b/>
        </w:rPr>
      </w:pPr>
    </w:p>
    <w:p w:rsidR="003A4252" w:rsidRDefault="003A4252" w:rsidP="00ED37D0">
      <w:pPr>
        <w:spacing w:after="0" w:line="240" w:lineRule="auto"/>
        <w:rPr>
          <w:b/>
        </w:rPr>
      </w:pPr>
    </w:p>
    <w:p w:rsidR="00ED37D0" w:rsidRDefault="00F41594" w:rsidP="00ED37D0">
      <w:pPr>
        <w:spacing w:after="0" w:line="240" w:lineRule="auto"/>
      </w:pPr>
      <w:r>
        <w:rPr>
          <w:b/>
        </w:rPr>
        <w:lastRenderedPageBreak/>
        <w:t>Performance on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783"/>
      </w:tblGrid>
      <w:tr w:rsidR="00917951" w:rsidRPr="00F04447" w:rsidTr="00F41594">
        <w:trPr>
          <w:trHeight w:val="350"/>
        </w:trPr>
        <w:tc>
          <w:tcPr>
            <w:tcW w:w="1517" w:type="dxa"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t>Standard</w:t>
            </w:r>
          </w:p>
        </w:tc>
        <w:tc>
          <w:tcPr>
            <w:tcW w:w="8059" w:type="dxa"/>
            <w:shd w:val="clear" w:color="auto" w:fill="auto"/>
          </w:tcPr>
          <w:p w:rsidR="00917951" w:rsidRPr="00F04447" w:rsidRDefault="00917951" w:rsidP="00917951">
            <w:pPr>
              <w:spacing w:after="0" w:line="240" w:lineRule="auto"/>
            </w:pPr>
            <w:r>
              <w:t xml:space="preserve">III. </w:t>
            </w:r>
            <w:r w:rsidR="00262D82">
              <w:t xml:space="preserve">Family &amp; Community Engagement </w:t>
            </w:r>
          </w:p>
        </w:tc>
      </w:tr>
      <w:tr w:rsidR="00917951" w:rsidRPr="00F125D2" w:rsidTr="00F41594">
        <w:trPr>
          <w:trHeight w:val="413"/>
        </w:trPr>
        <w:tc>
          <w:tcPr>
            <w:tcW w:w="1517" w:type="dxa"/>
            <w:vMerge w:val="restart"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t>Rationale</w:t>
            </w: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Claim</w:t>
            </w:r>
            <w:r w:rsidR="000A7CA2">
              <w:rPr>
                <w:b/>
              </w:rPr>
              <w:t>/Connection to Rubric</w:t>
            </w:r>
            <w:r w:rsidRPr="003E143C"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422"/>
        </w:trPr>
        <w:tc>
          <w:tcPr>
            <w:tcW w:w="1517" w:type="dxa"/>
            <w:vMerge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1: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368"/>
        </w:trPr>
        <w:tc>
          <w:tcPr>
            <w:tcW w:w="1517" w:type="dxa"/>
            <w:vMerge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2: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422"/>
        </w:trPr>
        <w:tc>
          <w:tcPr>
            <w:tcW w:w="1517" w:type="dxa"/>
            <w:vMerge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F125D2" w:rsidRDefault="00917951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3: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17951" w:rsidRPr="00F125D2" w:rsidTr="00F41594">
        <w:trPr>
          <w:trHeight w:val="422"/>
        </w:trPr>
        <w:tc>
          <w:tcPr>
            <w:tcW w:w="1517" w:type="dxa"/>
          </w:tcPr>
          <w:p w:rsidR="00917951" w:rsidRPr="00AE65FC" w:rsidRDefault="00917951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Interpretation </w:t>
            </w:r>
          </w:p>
        </w:tc>
        <w:tc>
          <w:tcPr>
            <w:tcW w:w="8059" w:type="dxa"/>
            <w:shd w:val="clear" w:color="auto" w:fill="auto"/>
          </w:tcPr>
          <w:p w:rsidR="00917951" w:rsidRPr="003E143C" w:rsidRDefault="00917951" w:rsidP="00F85EFE">
            <w:pPr>
              <w:spacing w:after="0" w:line="240" w:lineRule="auto"/>
              <w:rPr>
                <w:b/>
              </w:rPr>
            </w:pPr>
          </w:p>
        </w:tc>
      </w:tr>
      <w:tr w:rsidR="00917951" w:rsidRPr="00F04447" w:rsidTr="00F41594">
        <w:tc>
          <w:tcPr>
            <w:tcW w:w="1517" w:type="dxa"/>
          </w:tcPr>
          <w:p w:rsidR="00917951" w:rsidRPr="00AE65FC" w:rsidRDefault="000A7CA2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Rating/</w:t>
            </w:r>
            <w:r w:rsidR="00917951">
              <w:rPr>
                <w:b/>
              </w:rPr>
              <w:t xml:space="preserve">Judgment </w:t>
            </w:r>
          </w:p>
          <w:p w:rsidR="00917951" w:rsidRPr="00AE65FC" w:rsidRDefault="00917951" w:rsidP="00F85EFE">
            <w:pPr>
              <w:spacing w:after="0" w:line="240" w:lineRule="auto"/>
              <w:rPr>
                <w:i/>
              </w:rPr>
            </w:pPr>
          </w:p>
        </w:tc>
        <w:tc>
          <w:tcPr>
            <w:tcW w:w="8059" w:type="dxa"/>
            <w:shd w:val="clear" w:color="auto" w:fill="auto"/>
          </w:tcPr>
          <w:p w:rsidR="00917951" w:rsidRPr="003E143C" w:rsidRDefault="00917951" w:rsidP="00F85EF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E143C">
              <w:rPr>
                <w:b/>
                <w:sz w:val="20"/>
                <w:szCs w:val="20"/>
              </w:rPr>
              <w:t>Rating: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E143C">
              <w:rPr>
                <w:b/>
                <w:i/>
                <w:sz w:val="20"/>
                <w:szCs w:val="20"/>
              </w:rPr>
              <w:t>Exemplary, Proficient, Needs Improvement, Unsatisfactory, or Not assessed at this time</w:t>
            </w:r>
          </w:p>
          <w:p w:rsidR="00917951" w:rsidRPr="00F04447" w:rsidRDefault="00917951" w:rsidP="00F85EFE">
            <w:pPr>
              <w:spacing w:after="0" w:line="240" w:lineRule="auto"/>
            </w:pPr>
          </w:p>
        </w:tc>
      </w:tr>
    </w:tbl>
    <w:p w:rsidR="00F41594" w:rsidRDefault="00F41594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3A4252" w:rsidRDefault="003A4252" w:rsidP="00ED37D0">
      <w:pPr>
        <w:spacing w:after="0" w:line="240" w:lineRule="auto"/>
        <w:rPr>
          <w:b/>
        </w:rPr>
      </w:pPr>
    </w:p>
    <w:p w:rsidR="003A4252" w:rsidRDefault="003A4252" w:rsidP="00ED37D0">
      <w:pPr>
        <w:spacing w:after="0" w:line="240" w:lineRule="auto"/>
        <w:rPr>
          <w:b/>
        </w:rPr>
      </w:pPr>
    </w:p>
    <w:p w:rsidR="00262D82" w:rsidRDefault="00F41594" w:rsidP="00ED37D0">
      <w:pPr>
        <w:spacing w:after="0" w:line="240" w:lineRule="auto"/>
      </w:pPr>
      <w:r>
        <w:rPr>
          <w:b/>
        </w:rPr>
        <w:t>Performance on Standards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783"/>
      </w:tblGrid>
      <w:tr w:rsidR="00262D82" w:rsidRPr="00F04447" w:rsidTr="00F41594">
        <w:trPr>
          <w:trHeight w:val="350"/>
        </w:trPr>
        <w:tc>
          <w:tcPr>
            <w:tcW w:w="1517" w:type="dxa"/>
          </w:tcPr>
          <w:p w:rsidR="00262D82" w:rsidRPr="00AE65FC" w:rsidRDefault="00262D82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t>Standard</w:t>
            </w:r>
          </w:p>
        </w:tc>
        <w:tc>
          <w:tcPr>
            <w:tcW w:w="8059" w:type="dxa"/>
            <w:shd w:val="clear" w:color="auto" w:fill="auto"/>
          </w:tcPr>
          <w:p w:rsidR="00262D82" w:rsidRPr="00F04447" w:rsidRDefault="00262D82" w:rsidP="00262D82">
            <w:pPr>
              <w:spacing w:after="0" w:line="240" w:lineRule="auto"/>
            </w:pPr>
            <w:r>
              <w:t xml:space="preserve">IV. Professional </w:t>
            </w:r>
            <w:proofErr w:type="gramStart"/>
            <w:r>
              <w:t xml:space="preserve">Culture  </w:t>
            </w:r>
            <w:proofErr w:type="gramEnd"/>
          </w:p>
        </w:tc>
      </w:tr>
      <w:tr w:rsidR="00262D82" w:rsidRPr="00F125D2" w:rsidTr="00F41594">
        <w:trPr>
          <w:trHeight w:val="413"/>
        </w:trPr>
        <w:tc>
          <w:tcPr>
            <w:tcW w:w="1517" w:type="dxa"/>
            <w:vMerge w:val="restart"/>
          </w:tcPr>
          <w:p w:rsidR="00262D82" w:rsidRPr="00AE65FC" w:rsidRDefault="00262D82" w:rsidP="00F85EFE">
            <w:pPr>
              <w:spacing w:after="0" w:line="240" w:lineRule="auto"/>
              <w:rPr>
                <w:b/>
              </w:rPr>
            </w:pPr>
            <w:r w:rsidRPr="00AE65FC">
              <w:rPr>
                <w:b/>
              </w:rPr>
              <w:t>Rationale</w:t>
            </w:r>
          </w:p>
        </w:tc>
        <w:tc>
          <w:tcPr>
            <w:tcW w:w="8059" w:type="dxa"/>
            <w:shd w:val="clear" w:color="auto" w:fill="auto"/>
          </w:tcPr>
          <w:p w:rsidR="00262D82" w:rsidRPr="00F125D2" w:rsidRDefault="00262D82" w:rsidP="00F50B6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Claim</w:t>
            </w:r>
            <w:r w:rsidR="000A7CA2">
              <w:rPr>
                <w:b/>
              </w:rPr>
              <w:t>/Connection to Rubric</w:t>
            </w:r>
            <w:r w:rsidRPr="003E143C">
              <w:rPr>
                <w:b/>
              </w:rPr>
              <w:t>:</w:t>
            </w:r>
            <w:r>
              <w:rPr>
                <w:i/>
              </w:rPr>
              <w:t xml:space="preserve"> </w:t>
            </w:r>
          </w:p>
        </w:tc>
      </w:tr>
      <w:tr w:rsidR="00262D82" w:rsidRPr="00F125D2" w:rsidTr="00F41594">
        <w:trPr>
          <w:trHeight w:val="422"/>
        </w:trPr>
        <w:tc>
          <w:tcPr>
            <w:tcW w:w="1517" w:type="dxa"/>
            <w:vMerge/>
          </w:tcPr>
          <w:p w:rsidR="00262D82" w:rsidRPr="00AE65FC" w:rsidRDefault="00262D82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262D82" w:rsidRPr="00F125D2" w:rsidRDefault="00262D82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1</w:t>
            </w:r>
            <w:r w:rsidR="00F50B64">
              <w:rPr>
                <w:b/>
              </w:rPr>
              <w:t xml:space="preserve">: </w:t>
            </w:r>
          </w:p>
        </w:tc>
      </w:tr>
      <w:tr w:rsidR="00262D82" w:rsidRPr="00F125D2" w:rsidTr="00F41594">
        <w:trPr>
          <w:trHeight w:val="368"/>
        </w:trPr>
        <w:tc>
          <w:tcPr>
            <w:tcW w:w="1517" w:type="dxa"/>
            <w:vMerge/>
          </w:tcPr>
          <w:p w:rsidR="00262D82" w:rsidRPr="00AE65FC" w:rsidRDefault="00262D82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262D82" w:rsidRPr="00F125D2" w:rsidRDefault="00262D82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2: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262D82" w:rsidRPr="00F125D2" w:rsidTr="00F41594">
        <w:trPr>
          <w:trHeight w:val="422"/>
        </w:trPr>
        <w:tc>
          <w:tcPr>
            <w:tcW w:w="1517" w:type="dxa"/>
            <w:vMerge/>
          </w:tcPr>
          <w:p w:rsidR="00262D82" w:rsidRPr="00AE65FC" w:rsidRDefault="00262D82" w:rsidP="00F85EFE">
            <w:pPr>
              <w:spacing w:after="0" w:line="240" w:lineRule="auto"/>
              <w:rPr>
                <w:b/>
              </w:rPr>
            </w:pPr>
          </w:p>
        </w:tc>
        <w:tc>
          <w:tcPr>
            <w:tcW w:w="8059" w:type="dxa"/>
            <w:shd w:val="clear" w:color="auto" w:fill="auto"/>
          </w:tcPr>
          <w:p w:rsidR="00262D82" w:rsidRPr="00F125D2" w:rsidRDefault="00262D82" w:rsidP="00F50B64">
            <w:pPr>
              <w:spacing w:after="0" w:line="240" w:lineRule="auto"/>
              <w:rPr>
                <w:rFonts w:ascii="Segoe UI" w:hAnsi="Segoe UI" w:cs="Segoe UI"/>
                <w:color w:val="000000"/>
                <w:sz w:val="19"/>
                <w:szCs w:val="19"/>
              </w:rPr>
            </w:pPr>
            <w:r w:rsidRPr="003E143C">
              <w:rPr>
                <w:b/>
              </w:rPr>
              <w:t>Evidence 3:</w:t>
            </w:r>
            <w:r w:rsidRPr="005E5AC6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262D82" w:rsidRPr="00F125D2" w:rsidTr="00F41594">
        <w:trPr>
          <w:trHeight w:val="422"/>
        </w:trPr>
        <w:tc>
          <w:tcPr>
            <w:tcW w:w="1517" w:type="dxa"/>
          </w:tcPr>
          <w:p w:rsidR="00262D82" w:rsidRPr="00AE65FC" w:rsidRDefault="00262D82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Interpretation </w:t>
            </w:r>
          </w:p>
        </w:tc>
        <w:tc>
          <w:tcPr>
            <w:tcW w:w="8059" w:type="dxa"/>
            <w:shd w:val="clear" w:color="auto" w:fill="auto"/>
          </w:tcPr>
          <w:p w:rsidR="00262D82" w:rsidRPr="003E143C" w:rsidRDefault="00262D82" w:rsidP="00F85EFE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i/>
              </w:rPr>
              <w:t>.</w:t>
            </w:r>
          </w:p>
        </w:tc>
      </w:tr>
      <w:tr w:rsidR="00262D82" w:rsidRPr="00F04447" w:rsidTr="00F41594">
        <w:tc>
          <w:tcPr>
            <w:tcW w:w="1517" w:type="dxa"/>
          </w:tcPr>
          <w:p w:rsidR="00262D82" w:rsidRPr="00AE65FC" w:rsidRDefault="000A7CA2" w:rsidP="00F85E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Rating/</w:t>
            </w:r>
            <w:r w:rsidR="00262D82">
              <w:rPr>
                <w:b/>
              </w:rPr>
              <w:t xml:space="preserve">Judgment </w:t>
            </w:r>
          </w:p>
          <w:p w:rsidR="00262D82" w:rsidRPr="00AE65FC" w:rsidRDefault="00262D82" w:rsidP="00F85EFE">
            <w:pPr>
              <w:spacing w:after="0" w:line="240" w:lineRule="auto"/>
              <w:rPr>
                <w:i/>
              </w:rPr>
            </w:pPr>
          </w:p>
        </w:tc>
        <w:tc>
          <w:tcPr>
            <w:tcW w:w="8059" w:type="dxa"/>
            <w:shd w:val="clear" w:color="auto" w:fill="auto"/>
          </w:tcPr>
          <w:p w:rsidR="00262D82" w:rsidRPr="003E143C" w:rsidRDefault="00262D82" w:rsidP="00F85EF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3E143C">
              <w:rPr>
                <w:b/>
                <w:sz w:val="20"/>
                <w:szCs w:val="20"/>
              </w:rPr>
              <w:t>Rating: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E143C">
              <w:rPr>
                <w:b/>
                <w:i/>
                <w:sz w:val="20"/>
                <w:szCs w:val="20"/>
              </w:rPr>
              <w:t>Exemplary, Proficient, Needs Improvement, Unsatisfactory, or Not assessed at this time</w:t>
            </w:r>
          </w:p>
          <w:p w:rsidR="00262D82" w:rsidRPr="00F04447" w:rsidRDefault="00262D82" w:rsidP="00F85EFE">
            <w:pPr>
              <w:spacing w:after="0" w:line="240" w:lineRule="auto"/>
            </w:pPr>
          </w:p>
        </w:tc>
      </w:tr>
    </w:tbl>
    <w:p w:rsidR="00262D82" w:rsidRDefault="00262D82" w:rsidP="00262D82">
      <w:pPr>
        <w:spacing w:after="0" w:line="240" w:lineRule="auto"/>
      </w:pPr>
    </w:p>
    <w:p w:rsidR="00262D82" w:rsidRDefault="00262D82" w:rsidP="00262D82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262D82" w:rsidRDefault="00262D82" w:rsidP="00ED37D0">
      <w:pPr>
        <w:spacing w:after="0" w:line="240" w:lineRule="auto"/>
      </w:pPr>
    </w:p>
    <w:p w:rsidR="00ED37D0" w:rsidRDefault="00ED37D0" w:rsidP="00ED37D0">
      <w:pPr>
        <w:spacing w:after="0" w:line="240" w:lineRule="auto"/>
      </w:pPr>
    </w:p>
    <w:p w:rsidR="00E063B2" w:rsidRDefault="00ED37D0" w:rsidP="00ED37D0">
      <w:pPr>
        <w:spacing w:after="0" w:line="240" w:lineRule="auto"/>
        <w:rPr>
          <w:b/>
        </w:rPr>
      </w:pPr>
      <w:r>
        <w:rPr>
          <w:b/>
        </w:rPr>
        <w:br w:type="page"/>
      </w:r>
      <w:r w:rsidRPr="009077F1">
        <w:rPr>
          <w:b/>
        </w:rPr>
        <w:lastRenderedPageBreak/>
        <w:t>Comments</w:t>
      </w:r>
      <w:r>
        <w:t xml:space="preserve"> </w:t>
      </w:r>
      <w:r w:rsidR="009472E0" w:rsidRPr="009472E0">
        <w:rPr>
          <w:b/>
        </w:rPr>
        <w:t>&amp; Prescriptions:</w:t>
      </w:r>
    </w:p>
    <w:p w:rsidR="00E063B2" w:rsidRDefault="00E063B2" w:rsidP="00ED37D0">
      <w:pPr>
        <w:spacing w:after="0" w:line="240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D37D0" w:rsidRPr="009077F1" w:rsidTr="00F85EFE">
        <w:tc>
          <w:tcPr>
            <w:tcW w:w="9576" w:type="dxa"/>
            <w:shd w:val="clear" w:color="auto" w:fill="auto"/>
          </w:tcPr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  <w:p w:rsidR="00ED37D0" w:rsidRPr="009077F1" w:rsidRDefault="00ED37D0" w:rsidP="00F85EFE">
            <w:pPr>
              <w:spacing w:after="0" w:line="240" w:lineRule="auto"/>
              <w:rPr>
                <w:i/>
              </w:rPr>
            </w:pPr>
          </w:p>
        </w:tc>
      </w:tr>
    </w:tbl>
    <w:p w:rsidR="00ED37D0" w:rsidRDefault="00ED37D0" w:rsidP="00ED37D0">
      <w:pPr>
        <w:spacing w:after="0" w:line="240" w:lineRule="auto"/>
        <w:rPr>
          <w:i/>
        </w:rPr>
      </w:pPr>
    </w:p>
    <w:p w:rsidR="00ED37D0" w:rsidRDefault="00ED37D0" w:rsidP="00ED37D0">
      <w:pPr>
        <w:spacing w:after="0" w:line="240" w:lineRule="auto"/>
        <w:rPr>
          <w:i/>
        </w:rPr>
      </w:pPr>
    </w:p>
    <w:p w:rsidR="00ED37D0" w:rsidRDefault="00ED37D0" w:rsidP="00ED37D0">
      <w:pPr>
        <w:spacing w:after="0" w:line="240" w:lineRule="auto"/>
        <w:rPr>
          <w:b/>
        </w:rPr>
      </w:pPr>
      <w:r>
        <w:rPr>
          <w:b/>
        </w:rPr>
        <w:t xml:space="preserve">Overall Performance Rating </w:t>
      </w:r>
    </w:p>
    <w:p w:rsidR="00ED37D0" w:rsidRDefault="00ED37D0" w:rsidP="00ED37D0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D37D0" w:rsidRPr="00EF5219" w:rsidTr="00F85EFE">
        <w:tc>
          <w:tcPr>
            <w:tcW w:w="4788" w:type="dxa"/>
            <w:shd w:val="clear" w:color="auto" w:fill="auto"/>
          </w:tcPr>
          <w:p w:rsidR="00ED37D0" w:rsidRPr="00BF7DEE" w:rsidRDefault="00ED37D0" w:rsidP="00F85EFE">
            <w:pPr>
              <w:spacing w:after="0" w:line="240" w:lineRule="auto"/>
              <w:rPr>
                <w:b/>
              </w:rPr>
            </w:pPr>
            <w:r w:rsidRPr="00BF7DEE">
              <w:rPr>
                <w:b/>
              </w:rPr>
              <w:t>Rating</w:t>
            </w:r>
          </w:p>
          <w:p w:rsidR="00ED37D0" w:rsidRPr="002D1FC5" w:rsidRDefault="00ED37D0" w:rsidP="00F85EFE">
            <w:pPr>
              <w:spacing w:after="0" w:line="240" w:lineRule="auto"/>
            </w:pPr>
            <w:r w:rsidRPr="00EF5219">
              <w:rPr>
                <w:i/>
              </w:rPr>
              <w:t>Exemplary, Proficient, Needs Improvement, Unsatisfactory</w:t>
            </w:r>
            <w:r>
              <w:rPr>
                <w:i/>
              </w:rPr>
              <w:t>, or Not assessed at this time</w:t>
            </w:r>
          </w:p>
        </w:tc>
        <w:tc>
          <w:tcPr>
            <w:tcW w:w="4788" w:type="dxa"/>
            <w:shd w:val="clear" w:color="auto" w:fill="auto"/>
          </w:tcPr>
          <w:p w:rsidR="00ED37D0" w:rsidRPr="00EF5219" w:rsidRDefault="00ED37D0" w:rsidP="00F85EFE">
            <w:pPr>
              <w:spacing w:after="0" w:line="240" w:lineRule="auto"/>
              <w:rPr>
                <w:b/>
              </w:rPr>
            </w:pPr>
          </w:p>
        </w:tc>
      </w:tr>
      <w:tr w:rsidR="00ED37D0" w:rsidRPr="00EF5219" w:rsidTr="00F85EFE">
        <w:tc>
          <w:tcPr>
            <w:tcW w:w="4788" w:type="dxa"/>
            <w:shd w:val="clear" w:color="auto" w:fill="auto"/>
          </w:tcPr>
          <w:p w:rsidR="00ED37D0" w:rsidRPr="00BF7DEE" w:rsidRDefault="00ED37D0" w:rsidP="00F85EFE">
            <w:pPr>
              <w:spacing w:after="0" w:line="240" w:lineRule="auto"/>
              <w:rPr>
                <w:b/>
              </w:rPr>
            </w:pPr>
            <w:r w:rsidRPr="00BF7DEE">
              <w:rPr>
                <w:b/>
              </w:rPr>
              <w:t>Plan Moving Forward</w:t>
            </w:r>
          </w:p>
          <w:p w:rsidR="00ED37D0" w:rsidRDefault="00ED37D0" w:rsidP="00F85E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Plan Remains the same</w:t>
            </w:r>
          </w:p>
          <w:p w:rsidR="00ED37D0" w:rsidRDefault="00ED37D0" w:rsidP="00F85E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Self-Directed Growth Plan</w:t>
            </w:r>
          </w:p>
          <w:p w:rsidR="00ED37D0" w:rsidRDefault="00ED37D0" w:rsidP="00F85E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Directed Growth Plan</w:t>
            </w:r>
          </w:p>
          <w:p w:rsidR="00ED37D0" w:rsidRDefault="00ED37D0" w:rsidP="00F85E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Improvement Plan</w:t>
            </w:r>
          </w:p>
          <w:p w:rsidR="00ED37D0" w:rsidRPr="009077F1" w:rsidRDefault="00ED37D0" w:rsidP="00F85EFE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Developing Educator Plan </w:t>
            </w:r>
          </w:p>
        </w:tc>
        <w:tc>
          <w:tcPr>
            <w:tcW w:w="4788" w:type="dxa"/>
            <w:shd w:val="clear" w:color="auto" w:fill="auto"/>
          </w:tcPr>
          <w:p w:rsidR="00ED37D0" w:rsidRPr="00EF5219" w:rsidRDefault="00ED37D0" w:rsidP="00F85EFE">
            <w:pPr>
              <w:spacing w:after="0" w:line="240" w:lineRule="auto"/>
              <w:rPr>
                <w:b/>
              </w:rPr>
            </w:pPr>
          </w:p>
        </w:tc>
      </w:tr>
    </w:tbl>
    <w:p w:rsidR="00145D62" w:rsidRDefault="00CD1522"/>
    <w:sectPr w:rsidR="00145D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2E" w:rsidRDefault="00BD302E" w:rsidP="00BD302E">
      <w:pPr>
        <w:spacing w:after="0" w:line="240" w:lineRule="auto"/>
      </w:pPr>
      <w:r>
        <w:separator/>
      </w:r>
    </w:p>
  </w:endnote>
  <w:endnote w:type="continuationSeparator" w:id="0">
    <w:p w:rsidR="00BD302E" w:rsidRDefault="00BD302E" w:rsidP="00BD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E" w:rsidRPr="00BD302E" w:rsidRDefault="00BD302E">
    <w:pPr>
      <w:pStyle w:val="Footer"/>
      <w:rPr>
        <w:sz w:val="18"/>
        <w:szCs w:val="18"/>
      </w:rPr>
    </w:pPr>
    <w:r w:rsidRPr="00BD302E">
      <w:rPr>
        <w:sz w:val="18"/>
        <w:szCs w:val="18"/>
      </w:rPr>
      <w:t xml:space="preserve">Lowell Public Schools </w:t>
    </w:r>
  </w:p>
  <w:p w:rsidR="00BD302E" w:rsidRPr="00BD302E" w:rsidRDefault="00BD302E">
    <w:pPr>
      <w:pStyle w:val="Footer"/>
      <w:rPr>
        <w:sz w:val="18"/>
        <w:szCs w:val="18"/>
      </w:rPr>
    </w:pPr>
    <w:r w:rsidRPr="00BD302E">
      <w:rPr>
        <w:sz w:val="18"/>
        <w:szCs w:val="18"/>
      </w:rPr>
      <w:t xml:space="preserve">Office of Personnel &amp; Recruitment </w:t>
    </w:r>
  </w:p>
  <w:p w:rsidR="00BD302E" w:rsidRPr="00BD302E" w:rsidRDefault="00BD302E">
    <w:pPr>
      <w:pStyle w:val="Footer"/>
      <w:rPr>
        <w:sz w:val="18"/>
        <w:szCs w:val="18"/>
      </w:rPr>
    </w:pPr>
    <w:r w:rsidRPr="00BD302E">
      <w:rPr>
        <w:sz w:val="18"/>
        <w:szCs w:val="18"/>
      </w:rPr>
      <w:t>1/6/2015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2E" w:rsidRDefault="00BD302E" w:rsidP="00BD302E">
      <w:pPr>
        <w:spacing w:after="0" w:line="240" w:lineRule="auto"/>
      </w:pPr>
      <w:r>
        <w:separator/>
      </w:r>
    </w:p>
  </w:footnote>
  <w:footnote w:type="continuationSeparator" w:id="0">
    <w:p w:rsidR="00BD302E" w:rsidRDefault="00BD302E" w:rsidP="00BD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421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302E" w:rsidRDefault="00BD30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2E" w:rsidRDefault="00BD3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D0"/>
    <w:rsid w:val="000A1DFB"/>
    <w:rsid w:val="000A7CA2"/>
    <w:rsid w:val="00173BC9"/>
    <w:rsid w:val="00262D82"/>
    <w:rsid w:val="0027657A"/>
    <w:rsid w:val="002A0CA5"/>
    <w:rsid w:val="003A4252"/>
    <w:rsid w:val="003D3170"/>
    <w:rsid w:val="003E143C"/>
    <w:rsid w:val="003E65DB"/>
    <w:rsid w:val="00501F27"/>
    <w:rsid w:val="00612423"/>
    <w:rsid w:val="007F4AD7"/>
    <w:rsid w:val="00891D00"/>
    <w:rsid w:val="00895245"/>
    <w:rsid w:val="00917951"/>
    <w:rsid w:val="009472E0"/>
    <w:rsid w:val="009D3203"/>
    <w:rsid w:val="00A606DF"/>
    <w:rsid w:val="00AE56FC"/>
    <w:rsid w:val="00AE66D2"/>
    <w:rsid w:val="00BD302E"/>
    <w:rsid w:val="00CA47D1"/>
    <w:rsid w:val="00CD1522"/>
    <w:rsid w:val="00E063B2"/>
    <w:rsid w:val="00E6477E"/>
    <w:rsid w:val="00EA2FAC"/>
    <w:rsid w:val="00ED37D0"/>
    <w:rsid w:val="00F41594"/>
    <w:rsid w:val="00F50B64"/>
    <w:rsid w:val="00F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7D0"/>
    <w:pPr>
      <w:spacing w:before="100" w:beforeAutospacing="1" w:after="150" w:line="384" w:lineRule="atLeas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7D0"/>
    <w:pPr>
      <w:spacing w:before="100" w:beforeAutospacing="1" w:after="150" w:line="384" w:lineRule="atLeas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Dorsey, Kayla</dc:creator>
  <cp:lastModifiedBy>Overton, John</cp:lastModifiedBy>
  <cp:revision>2</cp:revision>
  <cp:lastPrinted>2015-01-15T12:49:00Z</cp:lastPrinted>
  <dcterms:created xsi:type="dcterms:W3CDTF">2016-12-21T13:54:00Z</dcterms:created>
  <dcterms:modified xsi:type="dcterms:W3CDTF">2016-12-21T13:54:00Z</dcterms:modified>
</cp:coreProperties>
</file>