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148F" w14:textId="7AD8C7F9" w:rsidR="00BB3881" w:rsidRDefault="00BB3881" w:rsidP="00BB3881">
      <w:pPr>
        <w:jc w:val="center"/>
      </w:pPr>
      <w:r>
        <w:t>School Site Council</w:t>
      </w:r>
    </w:p>
    <w:p w14:paraId="697C9045" w14:textId="1886DBAD" w:rsidR="00BB3881" w:rsidRDefault="00BB3881" w:rsidP="00BB3881">
      <w:pPr>
        <w:jc w:val="center"/>
      </w:pPr>
      <w:r>
        <w:t>March 1, 2022</w:t>
      </w:r>
    </w:p>
    <w:p w14:paraId="08A638FE" w14:textId="1DD062FD" w:rsidR="00BB3881" w:rsidRDefault="00BB3881" w:rsidP="00BB3881">
      <w:pPr>
        <w:jc w:val="center"/>
      </w:pPr>
      <w:r>
        <w:t>5:00pm on Zoom</w:t>
      </w:r>
    </w:p>
    <w:p w14:paraId="5E724146" w14:textId="5A6C67AE" w:rsidR="00BB3881" w:rsidRDefault="00BB3881" w:rsidP="00BB3881">
      <w:pPr>
        <w:jc w:val="center"/>
      </w:pPr>
      <w:r>
        <w:t>(Zoom link messaged to Morey community on February 28, 2022.)</w:t>
      </w:r>
    </w:p>
    <w:p w14:paraId="0BD2664A" w14:textId="21AAE3D3" w:rsidR="00BB3881" w:rsidRDefault="00BB3881" w:rsidP="00BB3881">
      <w:pPr>
        <w:jc w:val="center"/>
      </w:pPr>
    </w:p>
    <w:p w14:paraId="33F2DF4F" w14:textId="2C8BCD5A" w:rsidR="00BB3881" w:rsidRDefault="00BB3881" w:rsidP="00BB3881">
      <w:pPr>
        <w:jc w:val="center"/>
      </w:pPr>
      <w:r>
        <w:t>Agenda</w:t>
      </w:r>
    </w:p>
    <w:p w14:paraId="0A51CE57" w14:textId="7F658E82" w:rsidR="00BB3881" w:rsidRDefault="00BB3881" w:rsidP="00BB3881">
      <w:pPr>
        <w:jc w:val="center"/>
      </w:pPr>
    </w:p>
    <w:p w14:paraId="6D8F80A2" w14:textId="66BE27A8" w:rsidR="00BB3881" w:rsidRDefault="00BB3881" w:rsidP="00BB3881">
      <w:pPr>
        <w:pStyle w:val="ListParagraph"/>
        <w:numPr>
          <w:ilvl w:val="0"/>
          <w:numId w:val="1"/>
        </w:numPr>
      </w:pPr>
      <w:r>
        <w:t>Presentation of proposed QIP 2022-2023 with discussion throughout</w:t>
      </w:r>
    </w:p>
    <w:p w14:paraId="28043EAF" w14:textId="054238B7" w:rsidR="00BB3881" w:rsidRDefault="00BB3881" w:rsidP="00BB3881">
      <w:pPr>
        <w:pStyle w:val="ListParagraph"/>
        <w:numPr>
          <w:ilvl w:val="0"/>
          <w:numId w:val="1"/>
        </w:numPr>
      </w:pPr>
      <w:r>
        <w:t>Approval of QIP 2022-2023</w:t>
      </w:r>
    </w:p>
    <w:p w14:paraId="588668AB" w14:textId="15503E7F" w:rsidR="00BB3881" w:rsidRDefault="00BB3881" w:rsidP="00BB3881">
      <w:pPr>
        <w:pStyle w:val="ListParagraph"/>
        <w:numPr>
          <w:ilvl w:val="0"/>
          <w:numId w:val="1"/>
        </w:numPr>
      </w:pPr>
      <w:r>
        <w:t xml:space="preserve">Next Steps:  Budgeting </w:t>
      </w:r>
    </w:p>
    <w:p w14:paraId="427A3E64" w14:textId="0527B9F1" w:rsidR="00BB3881" w:rsidRDefault="00BB3881" w:rsidP="00BB3881"/>
    <w:p w14:paraId="6014F6BD" w14:textId="5496E04C" w:rsidR="00BB3881" w:rsidRDefault="00BB3881" w:rsidP="00BB3881">
      <w:r>
        <w:t>Next meeting:  March 22, 2022</w:t>
      </w:r>
    </w:p>
    <w:p w14:paraId="367D1DBA" w14:textId="77777777" w:rsidR="00BB3881" w:rsidRDefault="00BB3881" w:rsidP="00BB3881"/>
    <w:sectPr w:rsidR="00BB3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72"/>
    <w:multiLevelType w:val="hybridMultilevel"/>
    <w:tmpl w:val="DB701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81"/>
    <w:rsid w:val="00BB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80091E"/>
  <w15:chartTrackingRefBased/>
  <w15:docId w15:val="{438E93A9-DFF8-094D-8294-460C052B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McLaughlin, Kathleen</dc:creator>
  <cp:keywords/>
  <dc:description/>
  <cp:lastModifiedBy>McLaughlin, Kathleen</cp:lastModifiedBy>
  <cp:revision>1</cp:revision>
  <dcterms:created xsi:type="dcterms:W3CDTF">2022-03-01T12:48:00Z</dcterms:created>
  <dcterms:modified xsi:type="dcterms:W3CDTF">2022-03-01T12:52:00Z</dcterms:modified>
</cp:coreProperties>
</file>